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ZAPIŠTE SI DO KALENDÁ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  <w:t xml:space="preserve">ŘE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FF0000"/>
          <w:spacing w:val="0"/>
          <w:position w:val="0"/>
          <w:sz w:val="7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Pátek 28.9.2018 od 20:00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Václavská zábava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Pátek 19.10.2018 od 18:00 Úcta ke stá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ří –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hraje a zpívá duo ADAMIS (znáte z TV stanice Šlágr)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Neděle 28.10.2018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Den státnosti v Dobkovicích -sázíme duby, malá obecní slavnost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sobota 24.11.2018 od 15:00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vánoční vyrábění na sále pro děti a rodiče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Sobota 1.12.2018 od 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:00 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odjezd - divadlo Praha "Sestra v akci"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Ned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ěle 2.12.2018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od 18:00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rozsvícení stromečku a sousedské posezení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Sobota 8.12.2018 od 16:00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 Mikulášská zábavi</w:t>
      </w:r>
      <w:r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  <w:t xml:space="preserve">čka pro děti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