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5CCA8" w14:textId="77777777" w:rsidR="00D6193E" w:rsidRDefault="00D41D2C" w:rsidP="00D41D2C">
      <w:pPr>
        <w:ind w:left="2832" w:firstLine="708"/>
        <w:rPr>
          <w:sz w:val="28"/>
          <w:szCs w:val="28"/>
          <w:u w:val="single"/>
        </w:rPr>
      </w:pPr>
      <w:r w:rsidRPr="00D41D2C">
        <w:rPr>
          <w:sz w:val="28"/>
          <w:szCs w:val="28"/>
          <w:u w:val="single"/>
        </w:rPr>
        <w:t>Povstalci a odsouzenci</w:t>
      </w:r>
    </w:p>
    <w:p w14:paraId="7908FFA7" w14:textId="77777777" w:rsidR="00D41D2C" w:rsidRDefault="00D41D2C" w:rsidP="00D41D2C">
      <w:pPr>
        <w:ind w:left="2832" w:firstLine="708"/>
        <w:rPr>
          <w:sz w:val="28"/>
          <w:szCs w:val="28"/>
        </w:rPr>
      </w:pPr>
      <w:r w:rsidRPr="00D41D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41D2C">
        <w:rPr>
          <w:sz w:val="28"/>
          <w:szCs w:val="28"/>
        </w:rPr>
        <w:t xml:space="preserve">  recenze knihy</w:t>
      </w:r>
    </w:p>
    <w:p w14:paraId="69449377" w14:textId="77777777" w:rsidR="00D41D2C" w:rsidRDefault="00D41D2C" w:rsidP="00D41D2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D16CF4">
        <w:rPr>
          <w:sz w:val="28"/>
          <w:szCs w:val="28"/>
        </w:rPr>
        <w:t xml:space="preserve">Kat Jan Mydlář popravil </w:t>
      </w:r>
      <w:r>
        <w:rPr>
          <w:sz w:val="28"/>
          <w:szCs w:val="28"/>
        </w:rPr>
        <w:t xml:space="preserve">21. června 1621 </w:t>
      </w:r>
      <w:r w:rsidR="00D16CF4">
        <w:rPr>
          <w:sz w:val="28"/>
          <w:szCs w:val="28"/>
        </w:rPr>
        <w:t>dvacet sedm mužů</w:t>
      </w:r>
      <w:r w:rsidR="00D95D7D">
        <w:rPr>
          <w:sz w:val="28"/>
          <w:szCs w:val="28"/>
        </w:rPr>
        <w:t xml:space="preserve"> -</w:t>
      </w:r>
      <w:r w:rsidR="00D16CF4">
        <w:rPr>
          <w:sz w:val="28"/>
          <w:szCs w:val="28"/>
        </w:rPr>
        <w:t xml:space="preserve"> </w:t>
      </w:r>
      <w:r w:rsidR="00D95D7D">
        <w:rPr>
          <w:sz w:val="28"/>
          <w:szCs w:val="28"/>
        </w:rPr>
        <w:t>s</w:t>
      </w:r>
      <w:r>
        <w:rPr>
          <w:sz w:val="28"/>
          <w:szCs w:val="28"/>
        </w:rPr>
        <w:t>mrt</w:t>
      </w:r>
      <w:r w:rsidR="00C4652B">
        <w:rPr>
          <w:sz w:val="28"/>
          <w:szCs w:val="28"/>
        </w:rPr>
        <w:t xml:space="preserve"> </w:t>
      </w:r>
      <w:r>
        <w:rPr>
          <w:sz w:val="28"/>
          <w:szCs w:val="28"/>
        </w:rPr>
        <w:t>tř</w:t>
      </w:r>
      <w:r w:rsidR="00C4652B">
        <w:rPr>
          <w:sz w:val="28"/>
          <w:szCs w:val="28"/>
        </w:rPr>
        <w:t>í</w:t>
      </w:r>
      <w:r>
        <w:rPr>
          <w:sz w:val="28"/>
          <w:szCs w:val="28"/>
        </w:rPr>
        <w:t xml:space="preserve"> </w:t>
      </w:r>
      <w:r w:rsidR="00C4652B">
        <w:rPr>
          <w:sz w:val="28"/>
          <w:szCs w:val="28"/>
        </w:rPr>
        <w:t>pánů</w:t>
      </w:r>
      <w:r>
        <w:rPr>
          <w:sz w:val="28"/>
          <w:szCs w:val="28"/>
        </w:rPr>
        <w:t>, deseti rytíř</w:t>
      </w:r>
      <w:r w:rsidR="00C4652B">
        <w:rPr>
          <w:sz w:val="28"/>
          <w:szCs w:val="28"/>
        </w:rPr>
        <w:t>ů</w:t>
      </w:r>
      <w:r>
        <w:rPr>
          <w:sz w:val="28"/>
          <w:szCs w:val="28"/>
        </w:rPr>
        <w:t xml:space="preserve"> a sedmnácti měšťan</w:t>
      </w:r>
      <w:r w:rsidR="00C4652B">
        <w:rPr>
          <w:sz w:val="28"/>
          <w:szCs w:val="28"/>
        </w:rPr>
        <w:t>ů</w:t>
      </w:r>
      <w:r w:rsidR="00D16CF4">
        <w:rPr>
          <w:sz w:val="28"/>
          <w:szCs w:val="28"/>
        </w:rPr>
        <w:t xml:space="preserve"> na Staroměstském náměstí v Praze</w:t>
      </w:r>
      <w:r>
        <w:rPr>
          <w:sz w:val="28"/>
          <w:szCs w:val="28"/>
        </w:rPr>
        <w:t xml:space="preserve"> byla důsledkem prohraného stavovského povstání a zároveň důrazným varováním nekatol</w:t>
      </w:r>
      <w:r w:rsidR="00C619C9">
        <w:rPr>
          <w:sz w:val="28"/>
          <w:szCs w:val="28"/>
        </w:rPr>
        <w:t xml:space="preserve">íkům </w:t>
      </w:r>
      <w:r>
        <w:rPr>
          <w:sz w:val="28"/>
          <w:szCs w:val="28"/>
        </w:rPr>
        <w:t>ze strany českého krále Ferdinanda II.</w:t>
      </w:r>
      <w:r w:rsidR="00E507B3">
        <w:rPr>
          <w:sz w:val="28"/>
          <w:szCs w:val="28"/>
        </w:rPr>
        <w:t xml:space="preserve"> Události </w:t>
      </w:r>
      <w:r w:rsidR="00D16CF4">
        <w:rPr>
          <w:sz w:val="28"/>
          <w:szCs w:val="28"/>
        </w:rPr>
        <w:t>v</w:t>
      </w:r>
      <w:r w:rsidR="00E507B3">
        <w:rPr>
          <w:sz w:val="28"/>
          <w:szCs w:val="28"/>
        </w:rPr>
        <w:t>ymezené defenestrací provedenou 23. května 1618 a bitvou na Bílé Hoře</w:t>
      </w:r>
      <w:r w:rsidR="00472962">
        <w:rPr>
          <w:sz w:val="28"/>
          <w:szCs w:val="28"/>
        </w:rPr>
        <w:t xml:space="preserve">, ke které došlo </w:t>
      </w:r>
      <w:r w:rsidR="00E507B3">
        <w:rPr>
          <w:sz w:val="28"/>
          <w:szCs w:val="28"/>
        </w:rPr>
        <w:t>8. listopadu 1620</w:t>
      </w:r>
      <w:r w:rsidR="00EC7B83">
        <w:rPr>
          <w:sz w:val="28"/>
          <w:szCs w:val="28"/>
        </w:rPr>
        <w:t xml:space="preserve"> i rozsudek nad rebely, </w:t>
      </w:r>
      <w:r w:rsidR="00E507B3">
        <w:rPr>
          <w:sz w:val="28"/>
          <w:szCs w:val="28"/>
        </w:rPr>
        <w:t>byly pro současníky mementem</w:t>
      </w:r>
      <w:r w:rsidR="00D95D7D">
        <w:rPr>
          <w:sz w:val="28"/>
          <w:szCs w:val="28"/>
        </w:rPr>
        <w:t>.</w:t>
      </w:r>
      <w:r w:rsidR="00E507B3">
        <w:rPr>
          <w:sz w:val="28"/>
          <w:szCs w:val="28"/>
        </w:rPr>
        <w:t xml:space="preserve"> </w:t>
      </w:r>
      <w:r w:rsidR="00D95D7D">
        <w:rPr>
          <w:sz w:val="28"/>
          <w:szCs w:val="28"/>
        </w:rPr>
        <w:t>P</w:t>
      </w:r>
      <w:r w:rsidR="00E507B3">
        <w:rPr>
          <w:sz w:val="28"/>
          <w:szCs w:val="28"/>
        </w:rPr>
        <w:t xml:space="preserve">ro jejich potomky </w:t>
      </w:r>
      <w:r w:rsidR="001F7987">
        <w:rPr>
          <w:sz w:val="28"/>
          <w:szCs w:val="28"/>
        </w:rPr>
        <w:t xml:space="preserve">znamenaly </w:t>
      </w:r>
      <w:r w:rsidR="00E507B3">
        <w:rPr>
          <w:sz w:val="28"/>
          <w:szCs w:val="28"/>
        </w:rPr>
        <w:t>dějinn</w:t>
      </w:r>
      <w:r w:rsidR="001F7987">
        <w:rPr>
          <w:sz w:val="28"/>
          <w:szCs w:val="28"/>
        </w:rPr>
        <w:t>é</w:t>
      </w:r>
      <w:r w:rsidR="00E507B3">
        <w:rPr>
          <w:sz w:val="28"/>
          <w:szCs w:val="28"/>
        </w:rPr>
        <w:t xml:space="preserve"> trauma</w:t>
      </w:r>
      <w:r w:rsidR="001F7987">
        <w:rPr>
          <w:sz w:val="28"/>
          <w:szCs w:val="28"/>
        </w:rPr>
        <w:t xml:space="preserve">, </w:t>
      </w:r>
      <w:r w:rsidR="00E507B3">
        <w:rPr>
          <w:sz w:val="28"/>
          <w:szCs w:val="28"/>
        </w:rPr>
        <w:t>posléze se staly předmětem dějezpytného bádání historiků, námětem literárních děl i rozhlasové, televizní a filmové tvorby.</w:t>
      </w:r>
      <w:r w:rsidR="00472962">
        <w:rPr>
          <w:sz w:val="28"/>
          <w:szCs w:val="28"/>
        </w:rPr>
        <w:t xml:space="preserve"> Tzv. druhý život popravených se neodvíjel stejně</w:t>
      </w:r>
      <w:r w:rsidR="009A37BF">
        <w:rPr>
          <w:sz w:val="28"/>
          <w:szCs w:val="28"/>
        </w:rPr>
        <w:t>.</w:t>
      </w:r>
      <w:r w:rsidR="004F0A43">
        <w:rPr>
          <w:sz w:val="28"/>
          <w:szCs w:val="28"/>
        </w:rPr>
        <w:t xml:space="preserve"> </w:t>
      </w:r>
      <w:r w:rsidR="009A37BF">
        <w:rPr>
          <w:sz w:val="28"/>
          <w:szCs w:val="28"/>
        </w:rPr>
        <w:t xml:space="preserve">Několik </w:t>
      </w:r>
      <w:r w:rsidR="002E4EC4">
        <w:rPr>
          <w:sz w:val="28"/>
          <w:szCs w:val="28"/>
        </w:rPr>
        <w:t xml:space="preserve">mediálně proslulých </w:t>
      </w:r>
      <w:r w:rsidR="009A37BF">
        <w:rPr>
          <w:sz w:val="28"/>
          <w:szCs w:val="28"/>
        </w:rPr>
        <w:t xml:space="preserve">- </w:t>
      </w:r>
      <w:r w:rsidR="00BA049B">
        <w:rPr>
          <w:sz w:val="28"/>
          <w:szCs w:val="28"/>
        </w:rPr>
        <w:t>Jáchym Ondřej Šlik,</w:t>
      </w:r>
      <w:r w:rsidR="001F7987">
        <w:rPr>
          <w:sz w:val="28"/>
          <w:szCs w:val="28"/>
        </w:rPr>
        <w:t xml:space="preserve"> Václav Budovec z Budova,</w:t>
      </w:r>
      <w:r w:rsidR="00BA049B">
        <w:rPr>
          <w:sz w:val="28"/>
          <w:szCs w:val="28"/>
        </w:rPr>
        <w:t xml:space="preserve"> Kryštof Harant z Polžic a Bezdružic, Jan Jesenius</w:t>
      </w:r>
      <w:r w:rsidR="009A37BF">
        <w:rPr>
          <w:sz w:val="28"/>
          <w:szCs w:val="28"/>
        </w:rPr>
        <w:t xml:space="preserve"> - </w:t>
      </w:r>
      <w:r w:rsidR="00BA049B">
        <w:rPr>
          <w:sz w:val="28"/>
          <w:szCs w:val="28"/>
        </w:rPr>
        <w:t>se „dočkal</w:t>
      </w:r>
      <w:r w:rsidR="002E4EC4">
        <w:rPr>
          <w:sz w:val="28"/>
          <w:szCs w:val="28"/>
        </w:rPr>
        <w:t>o</w:t>
      </w:r>
      <w:r w:rsidR="00BA049B">
        <w:rPr>
          <w:sz w:val="28"/>
          <w:szCs w:val="28"/>
        </w:rPr>
        <w:t>“  mno</w:t>
      </w:r>
      <w:r w:rsidR="001F7987">
        <w:rPr>
          <w:sz w:val="28"/>
          <w:szCs w:val="28"/>
        </w:rPr>
        <w:t xml:space="preserve">ha </w:t>
      </w:r>
      <w:r w:rsidR="00BA049B">
        <w:rPr>
          <w:sz w:val="28"/>
          <w:szCs w:val="28"/>
        </w:rPr>
        <w:t xml:space="preserve">odborných studií </w:t>
      </w:r>
      <w:r w:rsidR="002E4EC4">
        <w:rPr>
          <w:sz w:val="28"/>
          <w:szCs w:val="28"/>
        </w:rPr>
        <w:t xml:space="preserve">a </w:t>
      </w:r>
      <w:r w:rsidR="00BA049B">
        <w:rPr>
          <w:sz w:val="28"/>
          <w:szCs w:val="28"/>
        </w:rPr>
        <w:t>knižních monografií</w:t>
      </w:r>
      <w:r w:rsidR="000521D8">
        <w:rPr>
          <w:sz w:val="28"/>
          <w:szCs w:val="28"/>
        </w:rPr>
        <w:t>.</w:t>
      </w:r>
      <w:r w:rsidR="00BA049B">
        <w:rPr>
          <w:sz w:val="28"/>
          <w:szCs w:val="28"/>
        </w:rPr>
        <w:t xml:space="preserve"> </w:t>
      </w:r>
      <w:r w:rsidR="000521D8">
        <w:rPr>
          <w:sz w:val="28"/>
          <w:szCs w:val="28"/>
        </w:rPr>
        <w:t>O</w:t>
      </w:r>
      <w:r w:rsidR="00BA049B">
        <w:rPr>
          <w:sz w:val="28"/>
          <w:szCs w:val="28"/>
        </w:rPr>
        <w:t xml:space="preserve"> </w:t>
      </w:r>
      <w:r w:rsidR="00472962">
        <w:rPr>
          <w:sz w:val="28"/>
          <w:szCs w:val="28"/>
        </w:rPr>
        <w:t xml:space="preserve">většině </w:t>
      </w:r>
      <w:r w:rsidR="000521D8">
        <w:rPr>
          <w:sz w:val="28"/>
          <w:szCs w:val="28"/>
        </w:rPr>
        <w:t>po</w:t>
      </w:r>
      <w:r w:rsidR="009A37BF">
        <w:rPr>
          <w:sz w:val="28"/>
          <w:szCs w:val="28"/>
        </w:rPr>
        <w:t xml:space="preserve">trestaných </w:t>
      </w:r>
      <w:r w:rsidR="000521D8">
        <w:rPr>
          <w:sz w:val="28"/>
          <w:szCs w:val="28"/>
        </w:rPr>
        <w:t>však</w:t>
      </w:r>
      <w:r w:rsidR="00BA049B">
        <w:rPr>
          <w:sz w:val="28"/>
          <w:szCs w:val="28"/>
        </w:rPr>
        <w:t xml:space="preserve"> </w:t>
      </w:r>
      <w:r w:rsidR="00880A0D">
        <w:rPr>
          <w:sz w:val="28"/>
          <w:szCs w:val="28"/>
        </w:rPr>
        <w:t xml:space="preserve">dosud </w:t>
      </w:r>
      <w:r w:rsidR="000521D8">
        <w:rPr>
          <w:sz w:val="28"/>
          <w:szCs w:val="28"/>
        </w:rPr>
        <w:t xml:space="preserve">bylo </w:t>
      </w:r>
      <w:r w:rsidR="00472962">
        <w:rPr>
          <w:sz w:val="28"/>
          <w:szCs w:val="28"/>
        </w:rPr>
        <w:t>známo málo informací</w:t>
      </w:r>
      <w:r w:rsidR="00BA049B">
        <w:rPr>
          <w:sz w:val="28"/>
          <w:szCs w:val="28"/>
        </w:rPr>
        <w:t>. Tato skutečnost již neplatí, neboť byla vydána publikace s názvem Povstalci a odsouzenci</w:t>
      </w:r>
      <w:r w:rsidR="00EC7B83">
        <w:rPr>
          <w:sz w:val="28"/>
          <w:szCs w:val="28"/>
        </w:rPr>
        <w:t xml:space="preserve"> – osudy 27 obětí staroměstské exekuce</w:t>
      </w:r>
      <w:r w:rsidR="00BC6037">
        <w:rPr>
          <w:sz w:val="28"/>
          <w:szCs w:val="28"/>
        </w:rPr>
        <w:t>.</w:t>
      </w:r>
    </w:p>
    <w:p w14:paraId="06DA285B" w14:textId="77777777" w:rsidR="00374F25" w:rsidRDefault="00BC6037" w:rsidP="00D41D2C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PhDr. Jan Kilián </w:t>
      </w:r>
      <w:r w:rsidR="00080FC7">
        <w:rPr>
          <w:sz w:val="28"/>
          <w:szCs w:val="28"/>
        </w:rPr>
        <w:t>n</w:t>
      </w:r>
      <w:r w:rsidR="007D6C71">
        <w:rPr>
          <w:sz w:val="28"/>
          <w:szCs w:val="28"/>
        </w:rPr>
        <w:t>ejprve zasazuje dobové události do zemského a evropského kontextu</w:t>
      </w:r>
      <w:r w:rsidR="007F2B9D">
        <w:rPr>
          <w:sz w:val="28"/>
          <w:szCs w:val="28"/>
        </w:rPr>
        <w:t>.</w:t>
      </w:r>
      <w:r w:rsidR="0009094B">
        <w:rPr>
          <w:sz w:val="28"/>
          <w:szCs w:val="28"/>
        </w:rPr>
        <w:t xml:space="preserve"> </w:t>
      </w:r>
      <w:r w:rsidR="007F2B9D">
        <w:rPr>
          <w:sz w:val="28"/>
          <w:szCs w:val="28"/>
        </w:rPr>
        <w:t>Posléze,</w:t>
      </w:r>
      <w:r w:rsidR="00D16CF4">
        <w:rPr>
          <w:sz w:val="28"/>
          <w:szCs w:val="28"/>
        </w:rPr>
        <w:t xml:space="preserve"> </w:t>
      </w:r>
      <w:r w:rsidR="0009094B">
        <w:rPr>
          <w:sz w:val="28"/>
          <w:szCs w:val="28"/>
        </w:rPr>
        <w:t>dle </w:t>
      </w:r>
      <w:r w:rsidR="007D6C71">
        <w:rPr>
          <w:sz w:val="28"/>
          <w:szCs w:val="28"/>
        </w:rPr>
        <w:t>pořadí</w:t>
      </w:r>
      <w:r w:rsidR="0009094B">
        <w:rPr>
          <w:sz w:val="28"/>
          <w:szCs w:val="28"/>
        </w:rPr>
        <w:t xml:space="preserve"> v jakém byli odsouzení postupně povoláni k výkonu exekuce,</w:t>
      </w:r>
      <w:r w:rsidR="007D6C71">
        <w:rPr>
          <w:sz w:val="28"/>
          <w:szCs w:val="28"/>
        </w:rPr>
        <w:t xml:space="preserve"> pojednává </w:t>
      </w:r>
      <w:r w:rsidR="0009094B">
        <w:rPr>
          <w:sz w:val="28"/>
          <w:szCs w:val="28"/>
        </w:rPr>
        <w:t>v</w:t>
      </w:r>
      <w:r w:rsidR="00540D1F">
        <w:rPr>
          <w:sz w:val="28"/>
          <w:szCs w:val="28"/>
        </w:rPr>
        <w:t xml:space="preserve"> jednotlivých </w:t>
      </w:r>
      <w:r w:rsidR="0009094B">
        <w:rPr>
          <w:sz w:val="28"/>
          <w:szCs w:val="28"/>
        </w:rPr>
        <w:t xml:space="preserve">textových medailonech o </w:t>
      </w:r>
      <w:r w:rsidR="007F2B9D">
        <w:rPr>
          <w:sz w:val="28"/>
          <w:szCs w:val="28"/>
        </w:rPr>
        <w:t xml:space="preserve">jejich </w:t>
      </w:r>
      <w:r w:rsidR="007D6C71">
        <w:rPr>
          <w:sz w:val="28"/>
          <w:szCs w:val="28"/>
        </w:rPr>
        <w:t>rodových i rodinných kořenech,</w:t>
      </w:r>
      <w:r w:rsidR="007F2B9D">
        <w:rPr>
          <w:sz w:val="28"/>
          <w:szCs w:val="28"/>
        </w:rPr>
        <w:t xml:space="preserve"> </w:t>
      </w:r>
      <w:r w:rsidR="007D6C71">
        <w:rPr>
          <w:sz w:val="28"/>
          <w:szCs w:val="28"/>
        </w:rPr>
        <w:t>kariéře, majetkových poměrech</w:t>
      </w:r>
      <w:r w:rsidR="007F2B9D">
        <w:rPr>
          <w:sz w:val="28"/>
          <w:szCs w:val="28"/>
        </w:rPr>
        <w:t xml:space="preserve"> a</w:t>
      </w:r>
      <w:r w:rsidR="007D6C71">
        <w:rPr>
          <w:sz w:val="28"/>
          <w:szCs w:val="28"/>
        </w:rPr>
        <w:t xml:space="preserve"> politické angažovanosti v době před povstáním i během průběhu </w:t>
      </w:r>
      <w:r w:rsidR="00C619C9">
        <w:rPr>
          <w:sz w:val="28"/>
          <w:szCs w:val="28"/>
        </w:rPr>
        <w:t>vzpoury</w:t>
      </w:r>
      <w:r w:rsidR="007F2B9D">
        <w:rPr>
          <w:sz w:val="28"/>
          <w:szCs w:val="28"/>
        </w:rPr>
        <w:t>.</w:t>
      </w:r>
      <w:r w:rsidR="00C619C9">
        <w:rPr>
          <w:sz w:val="28"/>
          <w:szCs w:val="28"/>
        </w:rPr>
        <w:t xml:space="preserve"> </w:t>
      </w:r>
      <w:r w:rsidR="007F2B9D">
        <w:rPr>
          <w:sz w:val="28"/>
          <w:szCs w:val="28"/>
        </w:rPr>
        <w:t>A</w:t>
      </w:r>
      <w:r w:rsidR="007D6C71">
        <w:rPr>
          <w:sz w:val="28"/>
          <w:szCs w:val="28"/>
        </w:rPr>
        <w:t>nalyzuje soudní proces</w:t>
      </w:r>
      <w:r w:rsidR="00D36479">
        <w:rPr>
          <w:sz w:val="28"/>
          <w:szCs w:val="28"/>
        </w:rPr>
        <w:t xml:space="preserve"> </w:t>
      </w:r>
      <w:r w:rsidR="007D6C71">
        <w:rPr>
          <w:sz w:val="28"/>
          <w:szCs w:val="28"/>
        </w:rPr>
        <w:t xml:space="preserve">a popisuje závěrečné chvíle </w:t>
      </w:r>
      <w:r w:rsidR="00D16CF4">
        <w:rPr>
          <w:sz w:val="28"/>
          <w:szCs w:val="28"/>
        </w:rPr>
        <w:t>pozemského bytí</w:t>
      </w:r>
      <w:r w:rsidR="00D36479">
        <w:rPr>
          <w:sz w:val="28"/>
          <w:szCs w:val="28"/>
        </w:rPr>
        <w:t xml:space="preserve"> odsouzených</w:t>
      </w:r>
      <w:r w:rsidR="005F34C0">
        <w:rPr>
          <w:sz w:val="28"/>
          <w:szCs w:val="28"/>
        </w:rPr>
        <w:t>, jakož i</w:t>
      </w:r>
      <w:r w:rsidR="00C619C9">
        <w:rPr>
          <w:sz w:val="28"/>
          <w:szCs w:val="28"/>
        </w:rPr>
        <w:t xml:space="preserve"> </w:t>
      </w:r>
      <w:r w:rsidR="00D36479">
        <w:rPr>
          <w:sz w:val="28"/>
          <w:szCs w:val="28"/>
        </w:rPr>
        <w:t xml:space="preserve">životní peripetie jejich </w:t>
      </w:r>
      <w:r w:rsidR="005F34C0">
        <w:rPr>
          <w:sz w:val="28"/>
          <w:szCs w:val="28"/>
        </w:rPr>
        <w:t>blízkých v</w:t>
      </w:r>
      <w:r w:rsidR="00C619C9">
        <w:rPr>
          <w:sz w:val="28"/>
          <w:szCs w:val="28"/>
        </w:rPr>
        <w:t> pobělohorských časech.</w:t>
      </w:r>
      <w:r w:rsidR="00AC160C">
        <w:rPr>
          <w:sz w:val="28"/>
          <w:szCs w:val="28"/>
        </w:rPr>
        <w:t xml:space="preserve"> Publikuje informace, jejichž pomocí lze uvažovat nad některými dosud tradovanými mýty a zároveň </w:t>
      </w:r>
      <w:r w:rsidR="002F68AA">
        <w:rPr>
          <w:sz w:val="28"/>
          <w:szCs w:val="28"/>
        </w:rPr>
        <w:t xml:space="preserve">posuzovat </w:t>
      </w:r>
      <w:r w:rsidR="005F34C0">
        <w:rPr>
          <w:sz w:val="28"/>
          <w:szCs w:val="28"/>
        </w:rPr>
        <w:t xml:space="preserve">nově </w:t>
      </w:r>
      <w:r w:rsidR="00C12958">
        <w:rPr>
          <w:sz w:val="28"/>
          <w:szCs w:val="28"/>
        </w:rPr>
        <w:t xml:space="preserve">přezkoumané </w:t>
      </w:r>
      <w:r w:rsidR="005F34C0">
        <w:rPr>
          <w:sz w:val="28"/>
          <w:szCs w:val="28"/>
        </w:rPr>
        <w:t>reálie</w:t>
      </w:r>
      <w:r w:rsidR="00C84915">
        <w:rPr>
          <w:sz w:val="28"/>
          <w:szCs w:val="28"/>
        </w:rPr>
        <w:t>.</w:t>
      </w:r>
      <w:r w:rsidR="002E778E">
        <w:rPr>
          <w:sz w:val="28"/>
          <w:szCs w:val="28"/>
        </w:rPr>
        <w:t xml:space="preserve"> </w:t>
      </w:r>
      <w:r w:rsidR="002F68AA">
        <w:rPr>
          <w:sz w:val="28"/>
          <w:szCs w:val="28"/>
        </w:rPr>
        <w:t>Např. v</w:t>
      </w:r>
      <w:r w:rsidR="00C66D4A">
        <w:rPr>
          <w:sz w:val="28"/>
          <w:szCs w:val="28"/>
        </w:rPr>
        <w:t> souvislosti s vykonáním trestu na Prokopu Dvořeckém z Olbramovic nabízí</w:t>
      </w:r>
      <w:r w:rsidR="00207741">
        <w:rPr>
          <w:sz w:val="28"/>
          <w:szCs w:val="28"/>
        </w:rPr>
        <w:t xml:space="preserve"> </w:t>
      </w:r>
      <w:r w:rsidR="00C66D4A">
        <w:rPr>
          <w:sz w:val="28"/>
          <w:szCs w:val="28"/>
        </w:rPr>
        <w:t xml:space="preserve">námět ke kritickému </w:t>
      </w:r>
      <w:r w:rsidR="003B4299">
        <w:rPr>
          <w:sz w:val="28"/>
          <w:szCs w:val="28"/>
        </w:rPr>
        <w:t>za</w:t>
      </w:r>
      <w:r w:rsidR="00C66D4A">
        <w:rPr>
          <w:sz w:val="28"/>
          <w:szCs w:val="28"/>
        </w:rPr>
        <w:t>myšlení – Dvořecký dle dobového svědectví údajně odešel směrem k</w:t>
      </w:r>
      <w:r w:rsidR="007F2B9D">
        <w:rPr>
          <w:sz w:val="28"/>
          <w:szCs w:val="28"/>
        </w:rPr>
        <w:t xml:space="preserve"> přihlížejícím </w:t>
      </w:r>
      <w:r w:rsidR="00C66D4A">
        <w:rPr>
          <w:sz w:val="28"/>
          <w:szCs w:val="28"/>
        </w:rPr>
        <w:t xml:space="preserve">a jednomu z nich měl </w:t>
      </w:r>
      <w:r w:rsidR="002F68AA">
        <w:rPr>
          <w:sz w:val="28"/>
          <w:szCs w:val="28"/>
        </w:rPr>
        <w:t xml:space="preserve">podat </w:t>
      </w:r>
      <w:r w:rsidR="00C66D4A">
        <w:rPr>
          <w:sz w:val="28"/>
          <w:szCs w:val="28"/>
        </w:rPr>
        <w:t xml:space="preserve">pamětní korunovační minci </w:t>
      </w:r>
      <w:r w:rsidR="007F2B9D">
        <w:rPr>
          <w:sz w:val="28"/>
          <w:szCs w:val="28"/>
        </w:rPr>
        <w:t xml:space="preserve">krále </w:t>
      </w:r>
      <w:r w:rsidR="00C66D4A">
        <w:rPr>
          <w:sz w:val="28"/>
          <w:szCs w:val="28"/>
        </w:rPr>
        <w:t>Fridricha Falckého</w:t>
      </w:r>
      <w:r w:rsidR="007F2B9D">
        <w:rPr>
          <w:sz w:val="28"/>
          <w:szCs w:val="28"/>
        </w:rPr>
        <w:t>.</w:t>
      </w:r>
      <w:r w:rsidR="00C66D4A">
        <w:rPr>
          <w:sz w:val="28"/>
          <w:szCs w:val="28"/>
        </w:rPr>
        <w:t xml:space="preserve"> </w:t>
      </w:r>
      <w:r w:rsidR="007F2B9D">
        <w:rPr>
          <w:sz w:val="28"/>
          <w:szCs w:val="28"/>
        </w:rPr>
        <w:t>P</w:t>
      </w:r>
      <w:r w:rsidR="00C66D4A">
        <w:rPr>
          <w:sz w:val="28"/>
          <w:szCs w:val="28"/>
        </w:rPr>
        <w:t xml:space="preserve">opravčí </w:t>
      </w:r>
      <w:r w:rsidR="002F68AA">
        <w:rPr>
          <w:sz w:val="28"/>
          <w:szCs w:val="28"/>
        </w:rPr>
        <w:t xml:space="preserve">lešení </w:t>
      </w:r>
      <w:r w:rsidR="00C66D4A">
        <w:rPr>
          <w:sz w:val="28"/>
          <w:szCs w:val="28"/>
        </w:rPr>
        <w:t>však bylo obklopeno vojáky Valdštejnova pluku, kteří měli zamezit jakýmkoliv verbálním i teatrálním projevům odsouzených…</w:t>
      </w:r>
      <w:r w:rsidR="00C84915">
        <w:rPr>
          <w:sz w:val="28"/>
          <w:szCs w:val="28"/>
        </w:rPr>
        <w:t xml:space="preserve"> </w:t>
      </w:r>
      <w:r w:rsidR="00C66D4A">
        <w:rPr>
          <w:sz w:val="28"/>
          <w:szCs w:val="28"/>
        </w:rPr>
        <w:t>V</w:t>
      </w:r>
      <w:r w:rsidR="005F34C0">
        <w:rPr>
          <w:sz w:val="28"/>
          <w:szCs w:val="28"/>
        </w:rPr>
        <w:t> biogramu věnovaném Kryštofu Harantovi z Polžic a Bezdružic</w:t>
      </w:r>
      <w:r w:rsidR="0018402D">
        <w:rPr>
          <w:sz w:val="28"/>
          <w:szCs w:val="28"/>
        </w:rPr>
        <w:t xml:space="preserve"> </w:t>
      </w:r>
      <w:r w:rsidR="005F34C0">
        <w:rPr>
          <w:sz w:val="28"/>
          <w:szCs w:val="28"/>
        </w:rPr>
        <w:t xml:space="preserve">lze </w:t>
      </w:r>
      <w:r w:rsidR="002E778E">
        <w:rPr>
          <w:sz w:val="28"/>
          <w:szCs w:val="28"/>
        </w:rPr>
        <w:t xml:space="preserve">v souvislosti s dokázanou nepřítomností (dříve </w:t>
      </w:r>
      <w:r w:rsidR="001F7690">
        <w:rPr>
          <w:sz w:val="28"/>
          <w:szCs w:val="28"/>
        </w:rPr>
        <w:t>t</w:t>
      </w:r>
      <w:r w:rsidR="002E778E">
        <w:rPr>
          <w:sz w:val="28"/>
          <w:szCs w:val="28"/>
        </w:rPr>
        <w:t xml:space="preserve">radovaný opak) Albrechta z Valdštejna při Harantově zatčení na hradě Pecka, </w:t>
      </w:r>
      <w:r w:rsidR="005F34C0">
        <w:rPr>
          <w:sz w:val="28"/>
          <w:szCs w:val="28"/>
        </w:rPr>
        <w:t>ocenit abse</w:t>
      </w:r>
      <w:r w:rsidR="002E778E">
        <w:rPr>
          <w:sz w:val="28"/>
          <w:szCs w:val="28"/>
        </w:rPr>
        <w:t>nci zmínky o spíše historické anekdotě o ulétnuvším klobouku a s tím spojeného citátu, který měl zaznít vůči pozdější</w:t>
      </w:r>
      <w:r w:rsidR="00540D1F">
        <w:rPr>
          <w:sz w:val="28"/>
          <w:szCs w:val="28"/>
        </w:rPr>
        <w:t>mu</w:t>
      </w:r>
      <w:r w:rsidR="002E778E">
        <w:rPr>
          <w:sz w:val="28"/>
          <w:szCs w:val="28"/>
        </w:rPr>
        <w:t xml:space="preserve"> generalissim</w:t>
      </w:r>
      <w:r w:rsidR="00540D1F">
        <w:rPr>
          <w:sz w:val="28"/>
          <w:szCs w:val="28"/>
        </w:rPr>
        <w:t>ovi</w:t>
      </w:r>
      <w:r w:rsidR="002E778E">
        <w:rPr>
          <w:sz w:val="28"/>
          <w:szCs w:val="28"/>
        </w:rPr>
        <w:t xml:space="preserve"> císařských vojsk.</w:t>
      </w:r>
      <w:r w:rsidR="00103FC8">
        <w:rPr>
          <w:sz w:val="28"/>
          <w:szCs w:val="28"/>
        </w:rPr>
        <w:t xml:space="preserve"> </w:t>
      </w:r>
      <w:r w:rsidR="00604861">
        <w:rPr>
          <w:sz w:val="28"/>
          <w:szCs w:val="28"/>
        </w:rPr>
        <w:t xml:space="preserve">Autor </w:t>
      </w:r>
      <w:r w:rsidR="00604861">
        <w:rPr>
          <w:sz w:val="28"/>
          <w:szCs w:val="28"/>
        </w:rPr>
        <w:lastRenderedPageBreak/>
        <w:t xml:space="preserve">se také nesnaží spekulativně vyplnit torzovitost archivních pramenů a kapitoly o nejméně </w:t>
      </w:r>
      <w:r w:rsidR="00374F25">
        <w:rPr>
          <w:sz w:val="28"/>
          <w:szCs w:val="28"/>
        </w:rPr>
        <w:t xml:space="preserve">mediálně </w:t>
      </w:r>
      <w:r w:rsidR="00604861">
        <w:rPr>
          <w:sz w:val="28"/>
          <w:szCs w:val="28"/>
        </w:rPr>
        <w:t xml:space="preserve">známých </w:t>
      </w:r>
      <w:r w:rsidR="001F7690">
        <w:rPr>
          <w:sz w:val="28"/>
          <w:szCs w:val="28"/>
        </w:rPr>
        <w:t>z dvaceti sedmi „českých pánů“ ponech</w:t>
      </w:r>
      <w:r w:rsidR="00062E42">
        <w:rPr>
          <w:sz w:val="28"/>
          <w:szCs w:val="28"/>
        </w:rPr>
        <w:t>ává</w:t>
      </w:r>
      <w:r w:rsidR="001F7690">
        <w:rPr>
          <w:sz w:val="28"/>
          <w:szCs w:val="28"/>
        </w:rPr>
        <w:t xml:space="preserve"> v</w:t>
      </w:r>
      <w:r w:rsidR="007971ED">
        <w:rPr>
          <w:sz w:val="28"/>
          <w:szCs w:val="28"/>
        </w:rPr>
        <w:t xml:space="preserve"> nevelkém </w:t>
      </w:r>
      <w:r w:rsidR="001F7690">
        <w:rPr>
          <w:sz w:val="28"/>
          <w:szCs w:val="28"/>
        </w:rPr>
        <w:t>rozsahu, byť plně komp</w:t>
      </w:r>
      <w:r w:rsidR="007971ED">
        <w:rPr>
          <w:sz w:val="28"/>
          <w:szCs w:val="28"/>
        </w:rPr>
        <w:t>aktní</w:t>
      </w:r>
      <w:r w:rsidR="001F7690">
        <w:rPr>
          <w:sz w:val="28"/>
          <w:szCs w:val="28"/>
        </w:rPr>
        <w:t xml:space="preserve">. </w:t>
      </w:r>
      <w:r w:rsidR="00374F25">
        <w:rPr>
          <w:sz w:val="28"/>
          <w:szCs w:val="28"/>
        </w:rPr>
        <w:t>Přínosná</w:t>
      </w:r>
      <w:r w:rsidR="00103FC8">
        <w:rPr>
          <w:sz w:val="28"/>
          <w:szCs w:val="28"/>
        </w:rPr>
        <w:t xml:space="preserve"> </w:t>
      </w:r>
      <w:r w:rsidR="0018402D">
        <w:rPr>
          <w:sz w:val="28"/>
          <w:szCs w:val="28"/>
        </w:rPr>
        <w:t>je</w:t>
      </w:r>
      <w:r w:rsidR="002F612E">
        <w:rPr>
          <w:sz w:val="28"/>
          <w:szCs w:val="28"/>
        </w:rPr>
        <w:t xml:space="preserve"> </w:t>
      </w:r>
      <w:r w:rsidR="00103FC8">
        <w:rPr>
          <w:sz w:val="28"/>
          <w:szCs w:val="28"/>
        </w:rPr>
        <w:t xml:space="preserve">Kiliánova </w:t>
      </w:r>
      <w:r w:rsidR="00295FCD">
        <w:rPr>
          <w:sz w:val="28"/>
          <w:szCs w:val="28"/>
        </w:rPr>
        <w:t xml:space="preserve">částečná </w:t>
      </w:r>
      <w:r w:rsidR="00103FC8">
        <w:rPr>
          <w:sz w:val="28"/>
          <w:szCs w:val="28"/>
        </w:rPr>
        <w:t>polemika s</w:t>
      </w:r>
      <w:r w:rsidR="003041D7">
        <w:rPr>
          <w:sz w:val="28"/>
          <w:szCs w:val="28"/>
        </w:rPr>
        <w:t xml:space="preserve"> </w:t>
      </w:r>
      <w:r w:rsidR="00103FC8">
        <w:rPr>
          <w:sz w:val="28"/>
          <w:szCs w:val="28"/>
        </w:rPr>
        <w:t>PhDr. J</w:t>
      </w:r>
      <w:r w:rsidR="00332C0F">
        <w:rPr>
          <w:sz w:val="28"/>
          <w:szCs w:val="28"/>
        </w:rPr>
        <w:t xml:space="preserve">osefem </w:t>
      </w:r>
      <w:r w:rsidR="00103FC8">
        <w:rPr>
          <w:sz w:val="28"/>
          <w:szCs w:val="28"/>
        </w:rPr>
        <w:t>Petráněm</w:t>
      </w:r>
      <w:r w:rsidR="003041D7">
        <w:rPr>
          <w:sz w:val="28"/>
          <w:szCs w:val="28"/>
        </w:rPr>
        <w:t xml:space="preserve"> </w:t>
      </w:r>
      <w:r w:rsidR="00103FC8">
        <w:rPr>
          <w:sz w:val="28"/>
          <w:szCs w:val="28"/>
        </w:rPr>
        <w:t xml:space="preserve">autorem </w:t>
      </w:r>
      <w:r w:rsidR="00332C0F">
        <w:rPr>
          <w:sz w:val="28"/>
          <w:szCs w:val="28"/>
        </w:rPr>
        <w:t>k</w:t>
      </w:r>
      <w:r w:rsidR="00103FC8">
        <w:rPr>
          <w:sz w:val="28"/>
          <w:szCs w:val="28"/>
        </w:rPr>
        <w:t>nihy Staroměstská exekuce</w:t>
      </w:r>
      <w:r w:rsidR="000D5479">
        <w:rPr>
          <w:sz w:val="28"/>
          <w:szCs w:val="28"/>
        </w:rPr>
        <w:t xml:space="preserve"> (</w:t>
      </w:r>
      <w:r w:rsidR="000C64DF">
        <w:rPr>
          <w:sz w:val="28"/>
          <w:szCs w:val="28"/>
        </w:rPr>
        <w:t xml:space="preserve">aktualizovaně </w:t>
      </w:r>
      <w:r w:rsidR="000D5479">
        <w:rPr>
          <w:sz w:val="28"/>
          <w:szCs w:val="28"/>
        </w:rPr>
        <w:t>vydána v letech 1972, 1985 a 1996)</w:t>
      </w:r>
      <w:r w:rsidR="00103FC8">
        <w:rPr>
          <w:sz w:val="28"/>
          <w:szCs w:val="28"/>
        </w:rPr>
        <w:t xml:space="preserve">. Zásluhou důkladného studia </w:t>
      </w:r>
      <w:r w:rsidR="001F7690">
        <w:rPr>
          <w:sz w:val="28"/>
          <w:szCs w:val="28"/>
        </w:rPr>
        <w:t xml:space="preserve">mnoha </w:t>
      </w:r>
      <w:r w:rsidR="00103FC8">
        <w:rPr>
          <w:sz w:val="28"/>
          <w:szCs w:val="28"/>
        </w:rPr>
        <w:t xml:space="preserve">archivních </w:t>
      </w:r>
      <w:r w:rsidR="001F7690">
        <w:rPr>
          <w:sz w:val="28"/>
          <w:szCs w:val="28"/>
        </w:rPr>
        <w:t>fond</w:t>
      </w:r>
      <w:r w:rsidR="00114083">
        <w:rPr>
          <w:sz w:val="28"/>
          <w:szCs w:val="28"/>
        </w:rPr>
        <w:t>ů</w:t>
      </w:r>
      <w:r w:rsidR="001F7690">
        <w:rPr>
          <w:sz w:val="28"/>
          <w:szCs w:val="28"/>
        </w:rPr>
        <w:t xml:space="preserve"> </w:t>
      </w:r>
      <w:r w:rsidR="00C12958">
        <w:rPr>
          <w:sz w:val="28"/>
          <w:szCs w:val="28"/>
        </w:rPr>
        <w:t xml:space="preserve">nově </w:t>
      </w:r>
      <w:r w:rsidR="00114083">
        <w:rPr>
          <w:sz w:val="28"/>
          <w:szCs w:val="28"/>
        </w:rPr>
        <w:t xml:space="preserve">vykládá </w:t>
      </w:r>
      <w:r w:rsidR="00332C0F">
        <w:rPr>
          <w:sz w:val="28"/>
          <w:szCs w:val="28"/>
        </w:rPr>
        <w:t>někter</w:t>
      </w:r>
      <w:r w:rsidR="00C12958">
        <w:rPr>
          <w:sz w:val="28"/>
          <w:szCs w:val="28"/>
        </w:rPr>
        <w:t>é</w:t>
      </w:r>
      <w:r w:rsidR="00332C0F">
        <w:rPr>
          <w:sz w:val="28"/>
          <w:szCs w:val="28"/>
        </w:rPr>
        <w:t xml:space="preserve"> </w:t>
      </w:r>
      <w:r w:rsidR="002F612E">
        <w:rPr>
          <w:sz w:val="28"/>
          <w:szCs w:val="28"/>
        </w:rPr>
        <w:t xml:space="preserve">jeho </w:t>
      </w:r>
      <w:r w:rsidR="00332C0F">
        <w:rPr>
          <w:sz w:val="28"/>
          <w:szCs w:val="28"/>
        </w:rPr>
        <w:t xml:space="preserve">dříve </w:t>
      </w:r>
      <w:r w:rsidR="0018402D">
        <w:rPr>
          <w:sz w:val="28"/>
          <w:szCs w:val="28"/>
        </w:rPr>
        <w:t xml:space="preserve">zdánlivě </w:t>
      </w:r>
      <w:r w:rsidR="00103FC8">
        <w:rPr>
          <w:sz w:val="28"/>
          <w:szCs w:val="28"/>
        </w:rPr>
        <w:t>nezpochybniteln</w:t>
      </w:r>
      <w:r w:rsidR="00C12958">
        <w:rPr>
          <w:sz w:val="28"/>
          <w:szCs w:val="28"/>
        </w:rPr>
        <w:t>é</w:t>
      </w:r>
      <w:r w:rsidR="00103FC8">
        <w:rPr>
          <w:sz w:val="28"/>
          <w:szCs w:val="28"/>
        </w:rPr>
        <w:t xml:space="preserve"> závěr</w:t>
      </w:r>
      <w:r w:rsidR="00C12958">
        <w:rPr>
          <w:sz w:val="28"/>
          <w:szCs w:val="28"/>
        </w:rPr>
        <w:t>y</w:t>
      </w:r>
      <w:r w:rsidR="00374F25">
        <w:rPr>
          <w:sz w:val="28"/>
          <w:szCs w:val="28"/>
        </w:rPr>
        <w:t xml:space="preserve">, </w:t>
      </w:r>
      <w:r w:rsidR="00C12958">
        <w:rPr>
          <w:sz w:val="28"/>
          <w:szCs w:val="28"/>
        </w:rPr>
        <w:t xml:space="preserve">které </w:t>
      </w:r>
      <w:r w:rsidR="00C74498">
        <w:rPr>
          <w:sz w:val="28"/>
          <w:szCs w:val="28"/>
        </w:rPr>
        <w:t xml:space="preserve">nyní </w:t>
      </w:r>
      <w:r w:rsidR="00C12958">
        <w:rPr>
          <w:sz w:val="28"/>
          <w:szCs w:val="28"/>
        </w:rPr>
        <w:t>nabývají odlišn</w:t>
      </w:r>
      <w:r w:rsidR="00802DF6">
        <w:rPr>
          <w:sz w:val="28"/>
          <w:szCs w:val="28"/>
        </w:rPr>
        <w:t>ou</w:t>
      </w:r>
      <w:r w:rsidR="00C12958">
        <w:rPr>
          <w:sz w:val="28"/>
          <w:szCs w:val="28"/>
        </w:rPr>
        <w:t xml:space="preserve"> společensk</w:t>
      </w:r>
      <w:r w:rsidR="00802DF6">
        <w:rPr>
          <w:sz w:val="28"/>
          <w:szCs w:val="28"/>
        </w:rPr>
        <w:t>ou</w:t>
      </w:r>
      <w:r w:rsidR="00C12958">
        <w:rPr>
          <w:sz w:val="28"/>
          <w:szCs w:val="28"/>
        </w:rPr>
        <w:t xml:space="preserve"> a sociální konotac</w:t>
      </w:r>
      <w:r w:rsidR="00802DF6">
        <w:rPr>
          <w:sz w:val="28"/>
          <w:szCs w:val="28"/>
        </w:rPr>
        <w:t>i</w:t>
      </w:r>
      <w:r w:rsidR="00374F25">
        <w:rPr>
          <w:sz w:val="28"/>
          <w:szCs w:val="28"/>
        </w:rPr>
        <w:t xml:space="preserve"> –</w:t>
      </w:r>
      <w:r w:rsidR="00295FCD">
        <w:rPr>
          <w:sz w:val="28"/>
          <w:szCs w:val="28"/>
        </w:rPr>
        <w:t xml:space="preserve"> </w:t>
      </w:r>
      <w:r w:rsidR="00374F25">
        <w:rPr>
          <w:sz w:val="28"/>
          <w:szCs w:val="28"/>
        </w:rPr>
        <w:t xml:space="preserve">týkají se </w:t>
      </w:r>
      <w:r w:rsidR="000C64DF">
        <w:rPr>
          <w:sz w:val="28"/>
          <w:szCs w:val="28"/>
        </w:rPr>
        <w:t xml:space="preserve">např. </w:t>
      </w:r>
      <w:r w:rsidR="003041D7">
        <w:rPr>
          <w:sz w:val="28"/>
          <w:szCs w:val="28"/>
        </w:rPr>
        <w:t>výše</w:t>
      </w:r>
      <w:r w:rsidR="00332C0F">
        <w:rPr>
          <w:sz w:val="28"/>
          <w:szCs w:val="28"/>
        </w:rPr>
        <w:t xml:space="preserve"> dosaženého věku Kašpara Kaplíře ze Sulevic a Jindřicha Otty z</w:t>
      </w:r>
      <w:r w:rsidR="00C12958">
        <w:rPr>
          <w:sz w:val="28"/>
          <w:szCs w:val="28"/>
        </w:rPr>
        <w:t> </w:t>
      </w:r>
      <w:r w:rsidR="00332C0F">
        <w:rPr>
          <w:sz w:val="28"/>
          <w:szCs w:val="28"/>
        </w:rPr>
        <w:t>Losu</w:t>
      </w:r>
      <w:r w:rsidR="00C12958">
        <w:rPr>
          <w:sz w:val="28"/>
          <w:szCs w:val="28"/>
        </w:rPr>
        <w:t>.</w:t>
      </w:r>
      <w:r w:rsidR="000D5479">
        <w:rPr>
          <w:sz w:val="28"/>
          <w:szCs w:val="28"/>
        </w:rPr>
        <w:t xml:space="preserve"> </w:t>
      </w:r>
      <w:r w:rsidR="003041D7">
        <w:rPr>
          <w:sz w:val="28"/>
          <w:szCs w:val="28"/>
        </w:rPr>
        <w:t>Z</w:t>
      </w:r>
      <w:r w:rsidR="00332C0F">
        <w:rPr>
          <w:sz w:val="28"/>
          <w:szCs w:val="28"/>
        </w:rPr>
        <w:t>ároveň</w:t>
      </w:r>
      <w:r w:rsidR="003041D7">
        <w:rPr>
          <w:sz w:val="28"/>
          <w:szCs w:val="28"/>
        </w:rPr>
        <w:t xml:space="preserve"> však </w:t>
      </w:r>
      <w:r w:rsidR="00332C0F">
        <w:rPr>
          <w:sz w:val="28"/>
          <w:szCs w:val="28"/>
        </w:rPr>
        <w:t xml:space="preserve">svému </w:t>
      </w:r>
      <w:r w:rsidR="003041D7">
        <w:rPr>
          <w:sz w:val="28"/>
          <w:szCs w:val="28"/>
        </w:rPr>
        <w:t>kolegovi</w:t>
      </w:r>
      <w:r w:rsidR="00C12958">
        <w:rPr>
          <w:sz w:val="28"/>
          <w:szCs w:val="28"/>
        </w:rPr>
        <w:t xml:space="preserve"> vzdává úctu</w:t>
      </w:r>
      <w:r w:rsidR="00ED6033">
        <w:rPr>
          <w:sz w:val="28"/>
          <w:szCs w:val="28"/>
        </w:rPr>
        <w:t>.</w:t>
      </w:r>
      <w:r w:rsidR="00A21B8C">
        <w:rPr>
          <w:sz w:val="28"/>
          <w:szCs w:val="28"/>
        </w:rPr>
        <w:t xml:space="preserve"> </w:t>
      </w:r>
      <w:r w:rsidR="00ED6033">
        <w:rPr>
          <w:sz w:val="28"/>
          <w:szCs w:val="28"/>
        </w:rPr>
        <w:t>P</w:t>
      </w:r>
      <w:r w:rsidR="00604861">
        <w:rPr>
          <w:sz w:val="28"/>
          <w:szCs w:val="28"/>
        </w:rPr>
        <w:t>ublikace</w:t>
      </w:r>
      <w:r w:rsidR="00ED6033">
        <w:rPr>
          <w:sz w:val="28"/>
          <w:szCs w:val="28"/>
        </w:rPr>
        <w:t xml:space="preserve"> obou historiků</w:t>
      </w:r>
      <w:r w:rsidR="00604861">
        <w:rPr>
          <w:sz w:val="28"/>
          <w:szCs w:val="28"/>
        </w:rPr>
        <w:t xml:space="preserve"> </w:t>
      </w:r>
      <w:r w:rsidR="00A21B8C">
        <w:rPr>
          <w:sz w:val="28"/>
          <w:szCs w:val="28"/>
        </w:rPr>
        <w:t>jsou mimořádné</w:t>
      </w:r>
      <w:r w:rsidR="00ED6033">
        <w:rPr>
          <w:sz w:val="28"/>
          <w:szCs w:val="28"/>
        </w:rPr>
        <w:t xml:space="preserve">, </w:t>
      </w:r>
      <w:r w:rsidR="009A3AF0">
        <w:rPr>
          <w:sz w:val="28"/>
          <w:szCs w:val="28"/>
        </w:rPr>
        <w:t xml:space="preserve">přestože </w:t>
      </w:r>
      <w:r w:rsidR="00A21B8C">
        <w:rPr>
          <w:sz w:val="28"/>
          <w:szCs w:val="28"/>
        </w:rPr>
        <w:t>časov</w:t>
      </w:r>
      <w:r w:rsidR="00ED6033">
        <w:rPr>
          <w:sz w:val="28"/>
          <w:szCs w:val="28"/>
        </w:rPr>
        <w:t>ý</w:t>
      </w:r>
      <w:r w:rsidR="00A21B8C">
        <w:rPr>
          <w:sz w:val="28"/>
          <w:szCs w:val="28"/>
        </w:rPr>
        <w:t xml:space="preserve"> </w:t>
      </w:r>
      <w:r w:rsidR="00ED6033">
        <w:rPr>
          <w:sz w:val="28"/>
          <w:szCs w:val="28"/>
        </w:rPr>
        <w:t>odstup</w:t>
      </w:r>
      <w:r w:rsidR="00A21B8C">
        <w:rPr>
          <w:sz w:val="28"/>
          <w:szCs w:val="28"/>
        </w:rPr>
        <w:t xml:space="preserve"> </w:t>
      </w:r>
      <w:r w:rsidR="009A3AF0">
        <w:rPr>
          <w:sz w:val="28"/>
          <w:szCs w:val="28"/>
        </w:rPr>
        <w:t xml:space="preserve">od </w:t>
      </w:r>
      <w:r w:rsidR="00114083">
        <w:rPr>
          <w:sz w:val="28"/>
          <w:szCs w:val="28"/>
        </w:rPr>
        <w:t xml:space="preserve">jejich </w:t>
      </w:r>
      <w:r w:rsidR="007935B1">
        <w:rPr>
          <w:sz w:val="28"/>
          <w:szCs w:val="28"/>
        </w:rPr>
        <w:t xml:space="preserve">napsání </w:t>
      </w:r>
      <w:r w:rsidR="00ED6033">
        <w:rPr>
          <w:sz w:val="28"/>
          <w:szCs w:val="28"/>
        </w:rPr>
        <w:t xml:space="preserve">(několik </w:t>
      </w:r>
      <w:r w:rsidR="00A21B8C">
        <w:rPr>
          <w:sz w:val="28"/>
          <w:szCs w:val="28"/>
        </w:rPr>
        <w:t>desítek let</w:t>
      </w:r>
      <w:r w:rsidR="00424FFC">
        <w:rPr>
          <w:sz w:val="28"/>
          <w:szCs w:val="28"/>
        </w:rPr>
        <w:t>)</w:t>
      </w:r>
      <w:r w:rsidR="00A21B8C">
        <w:rPr>
          <w:sz w:val="28"/>
          <w:szCs w:val="28"/>
        </w:rPr>
        <w:t xml:space="preserve"> dokazuje </w:t>
      </w:r>
      <w:r w:rsidR="00424FFC">
        <w:rPr>
          <w:sz w:val="28"/>
          <w:szCs w:val="28"/>
        </w:rPr>
        <w:t xml:space="preserve">posouvání hranice </w:t>
      </w:r>
      <w:r w:rsidR="00ED6033">
        <w:rPr>
          <w:sz w:val="28"/>
          <w:szCs w:val="28"/>
        </w:rPr>
        <w:t xml:space="preserve">možností a výsledků </w:t>
      </w:r>
      <w:r w:rsidR="00424FFC">
        <w:rPr>
          <w:sz w:val="28"/>
          <w:szCs w:val="28"/>
        </w:rPr>
        <w:t>b</w:t>
      </w:r>
      <w:r w:rsidR="0018402D">
        <w:rPr>
          <w:sz w:val="28"/>
          <w:szCs w:val="28"/>
        </w:rPr>
        <w:t>adatel</w:t>
      </w:r>
      <w:r w:rsidR="00A21B8C">
        <w:rPr>
          <w:sz w:val="28"/>
          <w:szCs w:val="28"/>
        </w:rPr>
        <w:t>s</w:t>
      </w:r>
      <w:r w:rsidR="00ED6033">
        <w:rPr>
          <w:sz w:val="28"/>
          <w:szCs w:val="28"/>
        </w:rPr>
        <w:t>tví.</w:t>
      </w:r>
    </w:p>
    <w:p w14:paraId="7A4AE2A7" w14:textId="77777777" w:rsidR="00995152" w:rsidRDefault="00374F25" w:rsidP="00D41D2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0144D4">
        <w:rPr>
          <w:sz w:val="28"/>
          <w:szCs w:val="28"/>
        </w:rPr>
        <w:t xml:space="preserve">Text knihy je doplněn </w:t>
      </w:r>
      <w:r w:rsidR="00540D1F">
        <w:rPr>
          <w:sz w:val="28"/>
          <w:szCs w:val="28"/>
        </w:rPr>
        <w:t xml:space="preserve">obsáhlým </w:t>
      </w:r>
      <w:r w:rsidR="009A3AF0">
        <w:rPr>
          <w:sz w:val="28"/>
          <w:szCs w:val="28"/>
        </w:rPr>
        <w:t>souborem poznámek</w:t>
      </w:r>
      <w:r w:rsidR="000144D4">
        <w:rPr>
          <w:sz w:val="28"/>
          <w:szCs w:val="28"/>
        </w:rPr>
        <w:t xml:space="preserve">, množstvím černobílých a barevných fotografií </w:t>
      </w:r>
      <w:r w:rsidR="00465799">
        <w:rPr>
          <w:sz w:val="28"/>
          <w:szCs w:val="28"/>
        </w:rPr>
        <w:t>významných uměleckých děl,</w:t>
      </w:r>
      <w:r w:rsidR="000144D4">
        <w:rPr>
          <w:sz w:val="28"/>
          <w:szCs w:val="28"/>
        </w:rPr>
        <w:t xml:space="preserve"> aktuální podoby hradních a zámeckých sídel i měšťanských domů</w:t>
      </w:r>
      <w:r w:rsidR="00F93770">
        <w:rPr>
          <w:sz w:val="28"/>
          <w:szCs w:val="28"/>
        </w:rPr>
        <w:t xml:space="preserve"> jejich </w:t>
      </w:r>
      <w:r w:rsidR="000144D4">
        <w:rPr>
          <w:sz w:val="28"/>
          <w:szCs w:val="28"/>
        </w:rPr>
        <w:t>popravených</w:t>
      </w:r>
      <w:r w:rsidR="00F93770">
        <w:rPr>
          <w:sz w:val="28"/>
          <w:szCs w:val="28"/>
        </w:rPr>
        <w:t xml:space="preserve"> vlastníků</w:t>
      </w:r>
      <w:r w:rsidR="000144D4">
        <w:rPr>
          <w:sz w:val="28"/>
          <w:szCs w:val="28"/>
        </w:rPr>
        <w:t xml:space="preserve">. </w:t>
      </w:r>
      <w:r w:rsidR="003E093B">
        <w:rPr>
          <w:sz w:val="28"/>
          <w:szCs w:val="28"/>
        </w:rPr>
        <w:t>Z</w:t>
      </w:r>
      <w:r>
        <w:rPr>
          <w:sz w:val="28"/>
          <w:szCs w:val="28"/>
        </w:rPr>
        <w:t xml:space="preserve">ávěr hlavní části </w:t>
      </w:r>
      <w:r w:rsidR="00465799">
        <w:rPr>
          <w:sz w:val="28"/>
          <w:szCs w:val="28"/>
        </w:rPr>
        <w:t xml:space="preserve">publikace </w:t>
      </w:r>
      <w:r w:rsidR="003E093B">
        <w:rPr>
          <w:sz w:val="28"/>
          <w:szCs w:val="28"/>
        </w:rPr>
        <w:t xml:space="preserve">tvoří </w:t>
      </w:r>
      <w:r>
        <w:rPr>
          <w:sz w:val="28"/>
          <w:szCs w:val="28"/>
        </w:rPr>
        <w:t xml:space="preserve">celkový přehled exekuovaných. </w:t>
      </w:r>
      <w:r w:rsidR="00BA30A1">
        <w:rPr>
          <w:sz w:val="28"/>
          <w:szCs w:val="28"/>
        </w:rPr>
        <w:t xml:space="preserve">Z údajů tabulky je patrné, že </w:t>
      </w:r>
      <w:r w:rsidR="005764FD">
        <w:rPr>
          <w:sz w:val="28"/>
          <w:szCs w:val="28"/>
        </w:rPr>
        <w:t xml:space="preserve">za vzpouru zaplatilo životem </w:t>
      </w:r>
      <w:r w:rsidR="00BA30A1">
        <w:rPr>
          <w:sz w:val="28"/>
          <w:szCs w:val="28"/>
        </w:rPr>
        <w:t>dvacet sedm společensky,</w:t>
      </w:r>
      <w:r w:rsidR="005764FD">
        <w:rPr>
          <w:sz w:val="28"/>
          <w:szCs w:val="28"/>
        </w:rPr>
        <w:t xml:space="preserve"> ekonomicky,</w:t>
      </w:r>
      <w:r w:rsidR="00BA30A1">
        <w:rPr>
          <w:sz w:val="28"/>
          <w:szCs w:val="28"/>
        </w:rPr>
        <w:t xml:space="preserve"> etnicky, sociálně i lidsky odlišných mužů</w:t>
      </w:r>
      <w:r w:rsidR="003E093B">
        <w:rPr>
          <w:sz w:val="28"/>
          <w:szCs w:val="28"/>
        </w:rPr>
        <w:t xml:space="preserve">, které </w:t>
      </w:r>
      <w:r w:rsidR="00465799">
        <w:rPr>
          <w:sz w:val="28"/>
          <w:szCs w:val="28"/>
        </w:rPr>
        <w:t>v</w:t>
      </w:r>
      <w:r w:rsidR="00B73C00">
        <w:rPr>
          <w:sz w:val="28"/>
          <w:szCs w:val="28"/>
        </w:rPr>
        <w:t>e</w:t>
      </w:r>
      <w:r w:rsidR="00465799">
        <w:rPr>
          <w:sz w:val="28"/>
          <w:szCs w:val="28"/>
        </w:rPr>
        <w:t> </w:t>
      </w:r>
      <w:r w:rsidR="00B73C00">
        <w:rPr>
          <w:sz w:val="28"/>
          <w:szCs w:val="28"/>
        </w:rPr>
        <w:t xml:space="preserve">zlomový </w:t>
      </w:r>
      <w:r w:rsidR="00465799">
        <w:rPr>
          <w:sz w:val="28"/>
          <w:szCs w:val="28"/>
        </w:rPr>
        <w:t>okamžik</w:t>
      </w:r>
      <w:r w:rsidR="00080FC7">
        <w:rPr>
          <w:sz w:val="28"/>
          <w:szCs w:val="28"/>
        </w:rPr>
        <w:t>, s výjimkou</w:t>
      </w:r>
      <w:r w:rsidR="003E093B">
        <w:rPr>
          <w:sz w:val="28"/>
          <w:szCs w:val="28"/>
        </w:rPr>
        <w:t xml:space="preserve"> jednoho</w:t>
      </w:r>
      <w:r w:rsidR="00080FC7">
        <w:rPr>
          <w:sz w:val="28"/>
          <w:szCs w:val="28"/>
        </w:rPr>
        <w:t>,</w:t>
      </w:r>
      <w:r w:rsidR="003E093B">
        <w:rPr>
          <w:sz w:val="28"/>
          <w:szCs w:val="28"/>
        </w:rPr>
        <w:t xml:space="preserve"> spojovala nekatolická víra. Všichni </w:t>
      </w:r>
      <w:r w:rsidR="00540D1F">
        <w:rPr>
          <w:sz w:val="28"/>
          <w:szCs w:val="28"/>
        </w:rPr>
        <w:t>spíše byli</w:t>
      </w:r>
      <w:r w:rsidR="003E093B">
        <w:rPr>
          <w:sz w:val="28"/>
          <w:szCs w:val="28"/>
        </w:rPr>
        <w:t xml:space="preserve"> plnoprávnými obyvateli zemí Koruny české n</w:t>
      </w:r>
      <w:r w:rsidR="00465799">
        <w:rPr>
          <w:sz w:val="28"/>
          <w:szCs w:val="28"/>
        </w:rPr>
        <w:t>ež „</w:t>
      </w:r>
      <w:r w:rsidR="003E093B">
        <w:rPr>
          <w:sz w:val="28"/>
          <w:szCs w:val="28"/>
        </w:rPr>
        <w:t>českými pány</w:t>
      </w:r>
      <w:r w:rsidR="00465799">
        <w:rPr>
          <w:sz w:val="28"/>
          <w:szCs w:val="28"/>
        </w:rPr>
        <w:t>“</w:t>
      </w:r>
      <w:r w:rsidR="00511274">
        <w:rPr>
          <w:sz w:val="28"/>
          <w:szCs w:val="28"/>
        </w:rPr>
        <w:t xml:space="preserve"> a</w:t>
      </w:r>
      <w:r w:rsidR="003E093B">
        <w:rPr>
          <w:sz w:val="28"/>
          <w:szCs w:val="28"/>
        </w:rPr>
        <w:t xml:space="preserve"> </w:t>
      </w:r>
      <w:r w:rsidR="00465799">
        <w:rPr>
          <w:sz w:val="28"/>
          <w:szCs w:val="28"/>
        </w:rPr>
        <w:t>PhDr. Jan Kilián</w:t>
      </w:r>
      <w:r w:rsidR="00080FC7">
        <w:rPr>
          <w:sz w:val="28"/>
          <w:szCs w:val="28"/>
        </w:rPr>
        <w:t xml:space="preserve"> ve své knize předkládá </w:t>
      </w:r>
      <w:r w:rsidR="00A638C8">
        <w:rPr>
          <w:sz w:val="28"/>
          <w:szCs w:val="28"/>
        </w:rPr>
        <w:t xml:space="preserve">precizní </w:t>
      </w:r>
      <w:r w:rsidR="00511274">
        <w:rPr>
          <w:sz w:val="28"/>
          <w:szCs w:val="28"/>
        </w:rPr>
        <w:t>přehled</w:t>
      </w:r>
      <w:r w:rsidR="00080FC7">
        <w:rPr>
          <w:sz w:val="28"/>
          <w:szCs w:val="28"/>
        </w:rPr>
        <w:t xml:space="preserve"> </w:t>
      </w:r>
      <w:r w:rsidR="00511274">
        <w:rPr>
          <w:sz w:val="28"/>
          <w:szCs w:val="28"/>
        </w:rPr>
        <w:t xml:space="preserve">jejich </w:t>
      </w:r>
      <w:r w:rsidR="00080FC7">
        <w:rPr>
          <w:sz w:val="28"/>
          <w:szCs w:val="28"/>
        </w:rPr>
        <w:t>životní</w:t>
      </w:r>
      <w:r w:rsidR="00511274">
        <w:rPr>
          <w:sz w:val="28"/>
          <w:szCs w:val="28"/>
        </w:rPr>
        <w:t>ch</w:t>
      </w:r>
      <w:r w:rsidR="00080FC7">
        <w:rPr>
          <w:sz w:val="28"/>
          <w:szCs w:val="28"/>
        </w:rPr>
        <w:t xml:space="preserve"> </w:t>
      </w:r>
      <w:r w:rsidR="00465799">
        <w:rPr>
          <w:sz w:val="28"/>
          <w:szCs w:val="28"/>
        </w:rPr>
        <w:t>příběh</w:t>
      </w:r>
      <w:r w:rsidR="00511274">
        <w:rPr>
          <w:sz w:val="28"/>
          <w:szCs w:val="28"/>
        </w:rPr>
        <w:t>ů</w:t>
      </w:r>
      <w:r w:rsidR="00465799">
        <w:rPr>
          <w:sz w:val="28"/>
          <w:szCs w:val="28"/>
        </w:rPr>
        <w:t xml:space="preserve"> </w:t>
      </w:r>
      <w:r w:rsidR="00511274">
        <w:rPr>
          <w:sz w:val="28"/>
          <w:szCs w:val="28"/>
        </w:rPr>
        <w:t>a</w:t>
      </w:r>
      <w:r w:rsidR="00465799">
        <w:rPr>
          <w:sz w:val="28"/>
          <w:szCs w:val="28"/>
        </w:rPr>
        <w:t xml:space="preserve"> osud</w:t>
      </w:r>
      <w:r w:rsidR="00511274">
        <w:rPr>
          <w:sz w:val="28"/>
          <w:szCs w:val="28"/>
        </w:rPr>
        <w:t>ů</w:t>
      </w:r>
      <w:r w:rsidR="00465799">
        <w:rPr>
          <w:sz w:val="28"/>
          <w:szCs w:val="28"/>
        </w:rPr>
        <w:t xml:space="preserve"> </w:t>
      </w:r>
      <w:r w:rsidR="00511274">
        <w:rPr>
          <w:sz w:val="28"/>
          <w:szCs w:val="28"/>
        </w:rPr>
        <w:t>pohledem</w:t>
      </w:r>
      <w:r w:rsidR="00995152">
        <w:rPr>
          <w:sz w:val="28"/>
          <w:szCs w:val="28"/>
        </w:rPr>
        <w:t xml:space="preserve"> </w:t>
      </w:r>
      <w:r w:rsidR="003E093B">
        <w:rPr>
          <w:sz w:val="28"/>
          <w:szCs w:val="28"/>
        </w:rPr>
        <w:t xml:space="preserve">doby, ve které se </w:t>
      </w:r>
      <w:r w:rsidR="00465799">
        <w:rPr>
          <w:sz w:val="28"/>
          <w:szCs w:val="28"/>
        </w:rPr>
        <w:t xml:space="preserve">popsané události </w:t>
      </w:r>
      <w:r w:rsidR="003E093B">
        <w:rPr>
          <w:sz w:val="28"/>
          <w:szCs w:val="28"/>
        </w:rPr>
        <w:t>odehrál</w:t>
      </w:r>
      <w:r w:rsidR="00465799">
        <w:rPr>
          <w:sz w:val="28"/>
          <w:szCs w:val="28"/>
        </w:rPr>
        <w:t>y</w:t>
      </w:r>
      <w:r w:rsidR="00ED6033">
        <w:rPr>
          <w:sz w:val="28"/>
          <w:szCs w:val="28"/>
        </w:rPr>
        <w:t xml:space="preserve"> …</w:t>
      </w:r>
      <w:r w:rsidR="00995152">
        <w:rPr>
          <w:sz w:val="28"/>
          <w:szCs w:val="28"/>
        </w:rPr>
        <w:t xml:space="preserve"> </w:t>
      </w:r>
      <w:r w:rsidR="00ED6033">
        <w:rPr>
          <w:sz w:val="28"/>
          <w:szCs w:val="28"/>
        </w:rPr>
        <w:t>V</w:t>
      </w:r>
      <w:r w:rsidR="00995152">
        <w:rPr>
          <w:sz w:val="28"/>
          <w:szCs w:val="28"/>
        </w:rPr>
        <w:t>ždyť j</w:t>
      </w:r>
      <w:r w:rsidR="00DC0AA6">
        <w:rPr>
          <w:sz w:val="28"/>
          <w:szCs w:val="28"/>
        </w:rPr>
        <w:t xml:space="preserve">eho kniha může </w:t>
      </w:r>
      <w:r w:rsidR="00B73C00">
        <w:rPr>
          <w:sz w:val="28"/>
          <w:szCs w:val="28"/>
        </w:rPr>
        <w:t>rozhodnout o</w:t>
      </w:r>
      <w:r w:rsidR="00DC0AA6">
        <w:rPr>
          <w:sz w:val="28"/>
          <w:szCs w:val="28"/>
        </w:rPr>
        <w:t xml:space="preserve"> definitivním překonání údajného pobělohorského traumatu. </w:t>
      </w:r>
      <w:r w:rsidR="00465799">
        <w:rPr>
          <w:sz w:val="28"/>
          <w:szCs w:val="28"/>
        </w:rPr>
        <w:t xml:space="preserve"> </w:t>
      </w:r>
      <w:r w:rsidR="003E093B">
        <w:rPr>
          <w:sz w:val="28"/>
          <w:szCs w:val="28"/>
        </w:rPr>
        <w:t xml:space="preserve">      </w:t>
      </w:r>
      <w:r w:rsidR="000144D4">
        <w:rPr>
          <w:sz w:val="28"/>
          <w:szCs w:val="28"/>
        </w:rPr>
        <w:t xml:space="preserve"> </w:t>
      </w:r>
    </w:p>
    <w:p w14:paraId="25E61855" w14:textId="77777777" w:rsidR="00995152" w:rsidRPr="006B0354" w:rsidRDefault="00995152" w:rsidP="00D41D2C">
      <w:pPr>
        <w:rPr>
          <w:i/>
          <w:sz w:val="28"/>
          <w:szCs w:val="28"/>
        </w:rPr>
      </w:pPr>
    </w:p>
    <w:p w14:paraId="07402B81" w14:textId="77777777" w:rsidR="00995152" w:rsidRPr="006B0354" w:rsidRDefault="00995152" w:rsidP="00D41D2C">
      <w:pPr>
        <w:rPr>
          <w:i/>
          <w:sz w:val="28"/>
          <w:szCs w:val="28"/>
        </w:rPr>
      </w:pPr>
      <w:r w:rsidRPr="006B0354">
        <w:rPr>
          <w:i/>
          <w:sz w:val="28"/>
          <w:szCs w:val="28"/>
        </w:rPr>
        <w:tab/>
        <w:t xml:space="preserve">PhDr. Jan Kilián: Povstalci a odsouzenci – osudy 27 obětí staroměstské </w:t>
      </w:r>
    </w:p>
    <w:p w14:paraId="43D1B74D" w14:textId="77777777" w:rsidR="00995152" w:rsidRPr="006B0354" w:rsidRDefault="00995152" w:rsidP="00D41D2C">
      <w:pPr>
        <w:rPr>
          <w:i/>
          <w:sz w:val="28"/>
          <w:szCs w:val="28"/>
        </w:rPr>
      </w:pPr>
      <w:r w:rsidRPr="006B0354">
        <w:rPr>
          <w:i/>
          <w:sz w:val="28"/>
          <w:szCs w:val="28"/>
        </w:rPr>
        <w:t xml:space="preserve">                                         exekuce, ISBN: 978-80-7422-813-1, 464 str., 1. vyd., NLN </w:t>
      </w:r>
    </w:p>
    <w:p w14:paraId="5F71CABB" w14:textId="77777777" w:rsidR="000C64DF" w:rsidRDefault="00995152" w:rsidP="00D41D2C">
      <w:pPr>
        <w:rPr>
          <w:i/>
          <w:sz w:val="28"/>
          <w:szCs w:val="28"/>
        </w:rPr>
      </w:pPr>
      <w:r w:rsidRPr="006B0354">
        <w:rPr>
          <w:i/>
          <w:sz w:val="28"/>
          <w:szCs w:val="28"/>
        </w:rPr>
        <w:t xml:space="preserve">                                         s.r.o.</w:t>
      </w:r>
      <w:r w:rsidR="006B0354" w:rsidRPr="006B0354">
        <w:rPr>
          <w:i/>
          <w:sz w:val="28"/>
          <w:szCs w:val="28"/>
        </w:rPr>
        <w:t xml:space="preserve"> v </w:t>
      </w:r>
      <w:r w:rsidRPr="006B0354">
        <w:rPr>
          <w:i/>
          <w:sz w:val="28"/>
          <w:szCs w:val="28"/>
        </w:rPr>
        <w:t>Pra</w:t>
      </w:r>
      <w:r w:rsidR="006B0354" w:rsidRPr="006B0354">
        <w:rPr>
          <w:i/>
          <w:sz w:val="28"/>
          <w:szCs w:val="28"/>
        </w:rPr>
        <w:t>ze,</w:t>
      </w:r>
      <w:r w:rsidRPr="006B0354">
        <w:rPr>
          <w:i/>
          <w:sz w:val="28"/>
          <w:szCs w:val="28"/>
        </w:rPr>
        <w:t xml:space="preserve"> 2021</w:t>
      </w:r>
      <w:r w:rsidR="006B0354" w:rsidRPr="006B0354">
        <w:rPr>
          <w:i/>
          <w:sz w:val="28"/>
          <w:szCs w:val="28"/>
        </w:rPr>
        <w:t>.</w:t>
      </w:r>
      <w:r w:rsidRPr="006B0354">
        <w:rPr>
          <w:i/>
          <w:sz w:val="28"/>
          <w:szCs w:val="28"/>
        </w:rPr>
        <w:t xml:space="preserve">  </w:t>
      </w:r>
      <w:r w:rsidR="005764FD" w:rsidRPr="006B0354">
        <w:rPr>
          <w:i/>
          <w:sz w:val="28"/>
          <w:szCs w:val="28"/>
        </w:rPr>
        <w:t xml:space="preserve"> </w:t>
      </w:r>
      <w:r w:rsidR="00374F25" w:rsidRPr="006B0354">
        <w:rPr>
          <w:i/>
          <w:sz w:val="28"/>
          <w:szCs w:val="28"/>
        </w:rPr>
        <w:t xml:space="preserve">  </w:t>
      </w:r>
      <w:r w:rsidR="00604861" w:rsidRPr="006B0354">
        <w:rPr>
          <w:i/>
          <w:sz w:val="28"/>
          <w:szCs w:val="28"/>
        </w:rPr>
        <w:t xml:space="preserve"> </w:t>
      </w:r>
    </w:p>
    <w:p w14:paraId="2B7B45E5" w14:textId="77777777" w:rsidR="00F756D4" w:rsidRDefault="00F756D4" w:rsidP="00D41D2C">
      <w:pPr>
        <w:rPr>
          <w:sz w:val="28"/>
          <w:szCs w:val="28"/>
        </w:rPr>
      </w:pPr>
    </w:p>
    <w:p w14:paraId="3335337D" w14:textId="77777777" w:rsidR="00F756D4" w:rsidRDefault="00F756D4" w:rsidP="00D41D2C">
      <w:pPr>
        <w:rPr>
          <w:sz w:val="28"/>
          <w:szCs w:val="28"/>
        </w:rPr>
      </w:pPr>
    </w:p>
    <w:p w14:paraId="1B051F53" w14:textId="77777777" w:rsidR="00F756D4" w:rsidRPr="00F756D4" w:rsidRDefault="00F756D4" w:rsidP="00D41D2C">
      <w:pPr>
        <w:rPr>
          <w:sz w:val="28"/>
          <w:szCs w:val="28"/>
        </w:rPr>
      </w:pPr>
      <w:r w:rsidRPr="00F756D4">
        <w:rPr>
          <w:sz w:val="28"/>
          <w:szCs w:val="28"/>
        </w:rPr>
        <w:t>Autor textu: Stanislav Vaněk</w:t>
      </w:r>
    </w:p>
    <w:p w14:paraId="2E8F6F9F" w14:textId="77777777" w:rsidR="00BC6037" w:rsidRPr="00F756D4" w:rsidRDefault="00BC6037" w:rsidP="00D41D2C">
      <w:pPr>
        <w:rPr>
          <w:sz w:val="28"/>
          <w:szCs w:val="28"/>
        </w:rPr>
      </w:pPr>
      <w:r w:rsidRPr="006B0354">
        <w:rPr>
          <w:i/>
          <w:sz w:val="28"/>
          <w:szCs w:val="28"/>
        </w:rPr>
        <w:tab/>
      </w:r>
    </w:p>
    <w:sectPr w:rsidR="00BC6037" w:rsidRPr="00F756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D2C"/>
    <w:rsid w:val="000144D4"/>
    <w:rsid w:val="000267A5"/>
    <w:rsid w:val="000521D8"/>
    <w:rsid w:val="00062E42"/>
    <w:rsid w:val="00080FC7"/>
    <w:rsid w:val="00081E17"/>
    <w:rsid w:val="0009094B"/>
    <w:rsid w:val="000C64DF"/>
    <w:rsid w:val="000D5479"/>
    <w:rsid w:val="00103FC8"/>
    <w:rsid w:val="00114083"/>
    <w:rsid w:val="0018402D"/>
    <w:rsid w:val="001F7690"/>
    <w:rsid w:val="001F7987"/>
    <w:rsid w:val="00207741"/>
    <w:rsid w:val="00295FCD"/>
    <w:rsid w:val="002E4EC4"/>
    <w:rsid w:val="002E778E"/>
    <w:rsid w:val="002F612E"/>
    <w:rsid w:val="002F68AA"/>
    <w:rsid w:val="003041D7"/>
    <w:rsid w:val="00332C0F"/>
    <w:rsid w:val="00374F25"/>
    <w:rsid w:val="0037514F"/>
    <w:rsid w:val="003B4299"/>
    <w:rsid w:val="003E093B"/>
    <w:rsid w:val="00424FFC"/>
    <w:rsid w:val="00465799"/>
    <w:rsid w:val="00472962"/>
    <w:rsid w:val="004F0A43"/>
    <w:rsid w:val="00511274"/>
    <w:rsid w:val="00540D1F"/>
    <w:rsid w:val="005764FD"/>
    <w:rsid w:val="005F34C0"/>
    <w:rsid w:val="00604861"/>
    <w:rsid w:val="006B0354"/>
    <w:rsid w:val="007935B1"/>
    <w:rsid w:val="007971ED"/>
    <w:rsid w:val="007C1082"/>
    <w:rsid w:val="007D6C71"/>
    <w:rsid w:val="007F2B9D"/>
    <w:rsid w:val="00802DF6"/>
    <w:rsid w:val="00851B25"/>
    <w:rsid w:val="00880A0D"/>
    <w:rsid w:val="00885D19"/>
    <w:rsid w:val="009444B5"/>
    <w:rsid w:val="00995152"/>
    <w:rsid w:val="009A37BF"/>
    <w:rsid w:val="009A3AF0"/>
    <w:rsid w:val="00A21B8C"/>
    <w:rsid w:val="00A638C8"/>
    <w:rsid w:val="00AC160C"/>
    <w:rsid w:val="00B21A3E"/>
    <w:rsid w:val="00B73C00"/>
    <w:rsid w:val="00BA049B"/>
    <w:rsid w:val="00BA30A1"/>
    <w:rsid w:val="00BC6037"/>
    <w:rsid w:val="00C12958"/>
    <w:rsid w:val="00C4652B"/>
    <w:rsid w:val="00C619C9"/>
    <w:rsid w:val="00C66D4A"/>
    <w:rsid w:val="00C74498"/>
    <w:rsid w:val="00C84915"/>
    <w:rsid w:val="00D04678"/>
    <w:rsid w:val="00D16CF4"/>
    <w:rsid w:val="00D36479"/>
    <w:rsid w:val="00D41D2C"/>
    <w:rsid w:val="00D6193E"/>
    <w:rsid w:val="00D73635"/>
    <w:rsid w:val="00D95D7D"/>
    <w:rsid w:val="00DC0AA6"/>
    <w:rsid w:val="00E507B3"/>
    <w:rsid w:val="00EC275F"/>
    <w:rsid w:val="00EC7B83"/>
    <w:rsid w:val="00ED6033"/>
    <w:rsid w:val="00F61DE1"/>
    <w:rsid w:val="00F756D4"/>
    <w:rsid w:val="00F9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1A12A"/>
  <w15:docId w15:val="{8119DED9-1915-4E40-BE65-73B01C97C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633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Martina Konšalová</cp:lastModifiedBy>
  <cp:revision>2</cp:revision>
  <dcterms:created xsi:type="dcterms:W3CDTF">2021-12-20T14:36:00Z</dcterms:created>
  <dcterms:modified xsi:type="dcterms:W3CDTF">2021-12-20T14:36:00Z</dcterms:modified>
</cp:coreProperties>
</file>